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39" w:rsidRPr="00CB5239" w:rsidRDefault="00CB5239" w:rsidP="00CB5239">
      <w:pPr>
        <w:pStyle w:val="Titolo"/>
        <w:snapToGrid w:val="0"/>
        <w:ind w:left="0" w:firstLine="0"/>
        <w:rPr>
          <w:sz w:val="22"/>
        </w:rPr>
      </w:pPr>
    </w:p>
    <w:p w:rsidR="00CB5239" w:rsidRPr="00CB5239" w:rsidRDefault="00CB5239" w:rsidP="00CB5239">
      <w:pPr>
        <w:pStyle w:val="Titolo"/>
        <w:snapToGrid w:val="0"/>
        <w:spacing w:after="0" w:line="240" w:lineRule="auto"/>
        <w:ind w:left="0" w:firstLine="0"/>
        <w:rPr>
          <w:szCs w:val="32"/>
        </w:rPr>
      </w:pPr>
      <w:r w:rsidRPr="00CB5239">
        <w:rPr>
          <w:szCs w:val="32"/>
        </w:rPr>
        <w:t>UNIONE MONTANA MAROSTICENSE</w:t>
      </w:r>
    </w:p>
    <w:p w:rsidR="00CB5239" w:rsidRPr="002840A5" w:rsidRDefault="00CB5239" w:rsidP="00CB5239">
      <w:pPr>
        <w:pStyle w:val="Sottotitolo"/>
        <w:spacing w:before="0" w:after="0" w:line="240" w:lineRule="auto"/>
        <w:rPr>
          <w:rFonts w:ascii="Times New Roman" w:hAnsi="Times New Roman" w:cs="Times New Roman"/>
          <w:b/>
          <w:bCs/>
          <w:sz w:val="36"/>
          <w:szCs w:val="20"/>
        </w:rPr>
      </w:pPr>
      <w:r w:rsidRPr="00CB5239">
        <w:rPr>
          <w:rFonts w:ascii="Times New Roman" w:hAnsi="Times New Roman" w:cs="Times New Roman"/>
          <w:b/>
          <w:bCs/>
          <w:sz w:val="32"/>
          <w:szCs w:val="32"/>
        </w:rPr>
        <w:t>Marostica  Mason Vicentino Molvena Pianezze</w:t>
      </w:r>
    </w:p>
    <w:p w:rsidR="002840A5" w:rsidRDefault="002840A5" w:rsidP="00E96884">
      <w:pPr>
        <w:jc w:val="center"/>
        <w:rPr>
          <w:rFonts w:cs="Arial"/>
          <w:sz w:val="32"/>
          <w:szCs w:val="32"/>
        </w:rPr>
      </w:pPr>
    </w:p>
    <w:p w:rsidR="00E96884" w:rsidRPr="00852948" w:rsidRDefault="00E96884" w:rsidP="002840A5">
      <w:pPr>
        <w:spacing w:after="0" w:line="240" w:lineRule="auto"/>
        <w:jc w:val="center"/>
        <w:rPr>
          <w:rFonts w:cs="Arial"/>
          <w:sz w:val="32"/>
          <w:szCs w:val="32"/>
        </w:rPr>
      </w:pPr>
      <w:r w:rsidRPr="00852948">
        <w:rPr>
          <w:rFonts w:cs="Arial"/>
          <w:sz w:val="32"/>
          <w:szCs w:val="32"/>
        </w:rPr>
        <w:t>VALUTAZIONE DELL</w:t>
      </w:r>
      <w:r>
        <w:rPr>
          <w:rFonts w:cs="Arial"/>
          <w:sz w:val="32"/>
          <w:szCs w:val="32"/>
        </w:rPr>
        <w:t>A</w:t>
      </w:r>
      <w:r w:rsidRPr="00852948">
        <w:rPr>
          <w:rFonts w:cs="Arial"/>
          <w:sz w:val="32"/>
          <w:szCs w:val="32"/>
        </w:rPr>
        <w:t xml:space="preserve"> PERFORMANCE</w:t>
      </w:r>
    </w:p>
    <w:p w:rsidR="00E96884" w:rsidRPr="00852948" w:rsidRDefault="00E96884" w:rsidP="002840A5">
      <w:pPr>
        <w:spacing w:after="0" w:line="24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(art. 20 D.L</w:t>
      </w:r>
      <w:r w:rsidRPr="00852948">
        <w:rPr>
          <w:rFonts w:cs="Arial"/>
          <w:sz w:val="20"/>
        </w:rPr>
        <w:t>gs n. 33/2013)</w:t>
      </w:r>
    </w:p>
    <w:p w:rsidR="00E96884" w:rsidRDefault="00E96884" w:rsidP="002840A5">
      <w:pPr>
        <w:spacing w:after="0" w:line="240" w:lineRule="auto"/>
        <w:jc w:val="center"/>
        <w:rPr>
          <w:rFonts w:cs="Arial"/>
          <w:b/>
        </w:rPr>
      </w:pPr>
      <w:r w:rsidRPr="00DF5C3A">
        <w:rPr>
          <w:rFonts w:cs="Arial"/>
          <w:b/>
        </w:rPr>
        <w:t>Ammontare complessivo dei premi stanziati</w:t>
      </w:r>
      <w:r>
        <w:rPr>
          <w:rFonts w:cs="Arial"/>
          <w:b/>
        </w:rPr>
        <w:t xml:space="preserve"> ed </w:t>
      </w:r>
      <w:r w:rsidRPr="00DF5C3A">
        <w:rPr>
          <w:rFonts w:cs="Arial"/>
          <w:b/>
        </w:rPr>
        <w:t>effettivamente distribuiti</w:t>
      </w:r>
      <w:r w:rsidR="00AE045C">
        <w:rPr>
          <w:rFonts w:cs="Arial"/>
          <w:b/>
        </w:rPr>
        <w:t xml:space="preserve"> nell’anno 2016</w:t>
      </w:r>
      <w:bookmarkStart w:id="0" w:name="_GoBack"/>
      <w:bookmarkEnd w:id="0"/>
    </w:p>
    <w:p w:rsidR="00E96884" w:rsidRDefault="00E96884" w:rsidP="002840A5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selettività nella distribuzione degli incentivi</w:t>
      </w:r>
    </w:p>
    <w:p w:rsidR="00E96884" w:rsidRDefault="00E96884" w:rsidP="002840A5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differenziazione dell’utilizzo della premialità</w:t>
      </w:r>
    </w:p>
    <w:p w:rsidR="00E96884" w:rsidRDefault="00E96884" w:rsidP="00E96884">
      <w:pPr>
        <w:rPr>
          <w:rFonts w:cs="Arial"/>
          <w:b/>
        </w:rPr>
      </w:pPr>
    </w:p>
    <w:tbl>
      <w:tblPr>
        <w:tblW w:w="15584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8"/>
        <w:gridCol w:w="23"/>
        <w:gridCol w:w="407"/>
        <w:gridCol w:w="3077"/>
        <w:gridCol w:w="1701"/>
        <w:gridCol w:w="1843"/>
        <w:gridCol w:w="284"/>
        <w:gridCol w:w="992"/>
        <w:gridCol w:w="644"/>
        <w:gridCol w:w="348"/>
        <w:gridCol w:w="1134"/>
        <w:gridCol w:w="160"/>
        <w:gridCol w:w="1258"/>
        <w:gridCol w:w="160"/>
        <w:gridCol w:w="1257"/>
        <w:gridCol w:w="207"/>
        <w:gridCol w:w="1060"/>
      </w:tblGrid>
      <w:tr w:rsidR="00CB5239" w:rsidRPr="006B04F6" w:rsidTr="00AE045C">
        <w:trPr>
          <w:trHeight w:val="607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18"/>
                <w:lang w:eastAsia="it-IT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18"/>
                <w:lang w:eastAsia="it-IT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 stanziato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 erogato 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84" w:rsidRPr="00AE045C" w:rsidRDefault="00E96884" w:rsidP="00CB5239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AE045C">
              <w:rPr>
                <w:color w:val="000000"/>
                <w:sz w:val="20"/>
                <w:szCs w:val="20"/>
                <w:lang w:eastAsia="it-IT"/>
              </w:rPr>
              <w:t xml:space="preserve"> min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84" w:rsidRPr="00AE045C" w:rsidRDefault="00E96884" w:rsidP="00CB5239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AE045C">
              <w:rPr>
                <w:color w:val="000000"/>
                <w:sz w:val="20"/>
                <w:szCs w:val="20"/>
                <w:lang w:eastAsia="it-IT"/>
              </w:rPr>
              <w:t xml:space="preserve"> max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6884" w:rsidRPr="00AE045C" w:rsidRDefault="00E96884" w:rsidP="00CB5239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AE045C">
              <w:rPr>
                <w:color w:val="000000"/>
                <w:sz w:val="20"/>
                <w:szCs w:val="20"/>
                <w:lang w:eastAsia="it-IT"/>
              </w:rPr>
              <w:t>diff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AE045C" w:rsidRDefault="00E96884" w:rsidP="00CB5239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5C" w:rsidRDefault="00AE045C" w:rsidP="00CB5239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AE045C">
              <w:rPr>
                <w:color w:val="000000"/>
                <w:sz w:val="20"/>
                <w:szCs w:val="20"/>
                <w:lang w:eastAsia="it-IT"/>
              </w:rPr>
              <w:t>diff</w:t>
            </w:r>
            <w:r>
              <w:rPr>
                <w:color w:val="000000"/>
                <w:sz w:val="20"/>
                <w:szCs w:val="20"/>
                <w:lang w:eastAsia="it-IT"/>
              </w:rPr>
              <w:t>.</w:t>
            </w:r>
            <w:r w:rsidRPr="00AE045C">
              <w:rPr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E96884" w:rsidRPr="00AE045C" w:rsidRDefault="00E96884" w:rsidP="00CB5239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AE045C">
              <w:rPr>
                <w:color w:val="000000"/>
                <w:sz w:val="20"/>
                <w:szCs w:val="20"/>
                <w:lang w:eastAsia="it-IT"/>
              </w:rPr>
              <w:t>max su min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AE045C" w:rsidRDefault="00E96884" w:rsidP="00CB5239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6884" w:rsidRPr="00AE045C" w:rsidRDefault="00E96884" w:rsidP="00CB5239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AE045C">
              <w:rPr>
                <w:color w:val="000000"/>
                <w:sz w:val="20"/>
                <w:szCs w:val="20"/>
                <w:lang w:eastAsia="it-IT"/>
              </w:rPr>
              <w:t>importo medio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AE045C" w:rsidRDefault="00E96884" w:rsidP="00CB5239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6884" w:rsidRPr="00AE045C" w:rsidRDefault="00E96884" w:rsidP="00CB5239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AE045C">
              <w:rPr>
                <w:color w:val="000000"/>
                <w:sz w:val="20"/>
                <w:szCs w:val="20"/>
                <w:lang w:eastAsia="it-IT"/>
              </w:rPr>
              <w:t>percettori</w:t>
            </w:r>
          </w:p>
        </w:tc>
      </w:tr>
      <w:tr w:rsidR="006B04F6" w:rsidRPr="006B04F6" w:rsidTr="00AE045C">
        <w:trPr>
          <w:trHeight w:val="44"/>
        </w:trPr>
        <w:tc>
          <w:tcPr>
            <w:tcW w:w="4536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6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ind w:left="-494"/>
              <w:jc w:val="right"/>
              <w:rPr>
                <w:b/>
                <w:bCs/>
                <w:color w:val="000000"/>
                <w:sz w:val="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ind w:right="364"/>
              <w:jc w:val="right"/>
              <w:rPr>
                <w:b/>
                <w:bCs/>
                <w:color w:val="000000"/>
                <w:sz w:val="6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6"/>
                <w:lang w:eastAsia="it-I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6"/>
                <w:lang w:eastAsia="it-IT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6"/>
                <w:lang w:eastAsia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6"/>
                <w:lang w:eastAsia="it-IT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6"/>
                <w:lang w:eastAsia="it-IT"/>
              </w:rPr>
            </w:pPr>
          </w:p>
        </w:tc>
        <w:tc>
          <w:tcPr>
            <w:tcW w:w="2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6"/>
                <w:lang w:eastAsia="it-IT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6"/>
                <w:lang w:eastAsia="it-IT"/>
              </w:rPr>
            </w:pPr>
          </w:p>
        </w:tc>
      </w:tr>
      <w:tr w:rsidR="002840A5" w:rsidRPr="006B04F6" w:rsidTr="006B04F6">
        <w:trPr>
          <w:trHeight w:val="675"/>
        </w:trPr>
        <w:tc>
          <w:tcPr>
            <w:tcW w:w="45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produttività  individuale anno 2014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ind w:left="-494"/>
              <w:jc w:val="right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 xml:space="preserve">7.243,36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ind w:right="364"/>
              <w:jc w:val="right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 xml:space="preserve">7.243,36 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399,39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779,43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380,04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95,16%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603,61</w:t>
            </w:r>
          </w:p>
        </w:tc>
        <w:tc>
          <w:tcPr>
            <w:tcW w:w="2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12</w:t>
            </w:r>
          </w:p>
        </w:tc>
      </w:tr>
      <w:tr w:rsidR="006B04F6" w:rsidRPr="006B04F6" w:rsidTr="006B04F6">
        <w:trPr>
          <w:trHeight w:val="54"/>
        </w:trPr>
        <w:tc>
          <w:tcPr>
            <w:tcW w:w="453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4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ind w:left="-494"/>
              <w:jc w:val="right"/>
              <w:rPr>
                <w:rFonts w:ascii="Arial" w:hAnsi="Arial" w:cs="Arial"/>
                <w:color w:val="000000"/>
                <w:sz w:val="4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ind w:right="364"/>
              <w:jc w:val="right"/>
              <w:rPr>
                <w:rFonts w:ascii="Arial" w:hAnsi="Arial" w:cs="Arial"/>
                <w:color w:val="000000"/>
                <w:sz w:val="4"/>
                <w:lang w:eastAsia="it-IT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"/>
                <w:lang w:eastAsia="it-IT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"/>
                <w:lang w:eastAsia="it-IT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4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4"/>
                <w:lang w:eastAsia="it-IT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4"/>
                <w:lang w:eastAsia="it-IT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4"/>
                <w:lang w:eastAsia="it-IT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4"/>
                <w:lang w:eastAsia="it-IT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4"/>
                <w:lang w:eastAsia="it-IT"/>
              </w:rPr>
            </w:pPr>
          </w:p>
        </w:tc>
        <w:tc>
          <w:tcPr>
            <w:tcW w:w="2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4"/>
                <w:lang w:eastAsia="it-IT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4"/>
                <w:lang w:eastAsia="it-IT"/>
              </w:rPr>
            </w:pPr>
          </w:p>
        </w:tc>
      </w:tr>
      <w:tr w:rsidR="002840A5" w:rsidRPr="006B04F6" w:rsidTr="006B04F6">
        <w:trPr>
          <w:trHeight w:val="675"/>
        </w:trPr>
        <w:tc>
          <w:tcPr>
            <w:tcW w:w="453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produttività 2015 accordo sottoscritto 13,6,2016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ind w:left="-494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  <w:r w:rsidRPr="006B04F6">
              <w:rPr>
                <w:rFonts w:ascii="Arial" w:hAnsi="Arial" w:cs="Arial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ind w:right="364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  <w:r w:rsidRPr="006B04F6">
              <w:rPr>
                <w:rFonts w:ascii="Arial" w:hAnsi="Arial" w:cs="Arial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2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</w:tr>
      <w:tr w:rsidR="00CB5239" w:rsidRPr="006B04F6" w:rsidTr="006B04F6">
        <w:trPr>
          <w:trHeight w:val="273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produttività individuale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84" w:rsidRPr="00FB19BD" w:rsidRDefault="00E96884" w:rsidP="00CB5239">
            <w:pPr>
              <w:suppressAutoHyphens w:val="0"/>
              <w:spacing w:after="0" w:line="240" w:lineRule="auto"/>
              <w:ind w:left="-494"/>
              <w:jc w:val="right"/>
              <w:rPr>
                <w:b/>
                <w:bCs/>
                <w:color w:val="000000"/>
                <w:sz w:val="20"/>
                <w:lang w:eastAsia="it-IT"/>
              </w:rPr>
            </w:pPr>
            <w:r w:rsidRPr="00FB19BD">
              <w:rPr>
                <w:b/>
                <w:bCs/>
                <w:color w:val="000000"/>
                <w:sz w:val="20"/>
                <w:lang w:eastAsia="it-IT"/>
              </w:rPr>
              <w:t>3.726,00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ind w:right="364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sz w:val="18"/>
                <w:lang w:eastAsia="it-I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sz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sz w:val="1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sz w:val="18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sz w:val="1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sz w:val="18"/>
                <w:lang w:eastAsia="it-IT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sz w:val="18"/>
                <w:lang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sz w:val="18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  <w:r w:rsidRPr="006B04F6">
              <w:rPr>
                <w:rFonts w:ascii="Arial" w:hAnsi="Arial" w:cs="Arial"/>
                <w:color w:val="000000"/>
                <w:sz w:val="18"/>
                <w:lang w:eastAsia="it-IT"/>
              </w:rPr>
              <w:t> </w:t>
            </w:r>
          </w:p>
        </w:tc>
      </w:tr>
      <w:tr w:rsidR="00CB5239" w:rsidRPr="006B04F6" w:rsidTr="006B04F6">
        <w:trPr>
          <w:trHeight w:val="263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progetti finalizzati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84" w:rsidRPr="00FB19BD" w:rsidRDefault="00E96884" w:rsidP="00CB5239">
            <w:pPr>
              <w:suppressAutoHyphens w:val="0"/>
              <w:spacing w:after="0" w:line="240" w:lineRule="auto"/>
              <w:ind w:left="-494"/>
              <w:jc w:val="right"/>
              <w:rPr>
                <w:b/>
                <w:bCs/>
                <w:color w:val="000000"/>
                <w:sz w:val="20"/>
                <w:lang w:eastAsia="it-IT"/>
              </w:rPr>
            </w:pPr>
            <w:r w:rsidRPr="00FB19BD">
              <w:rPr>
                <w:b/>
                <w:bCs/>
                <w:color w:val="000000"/>
                <w:sz w:val="20"/>
                <w:lang w:eastAsia="it-IT"/>
              </w:rPr>
              <w:t>25.316,00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ind w:right="364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11.742,00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180,00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2.630,00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2.450,00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1.361,11%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978,50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 xml:space="preserve">12 </w:t>
            </w:r>
          </w:p>
        </w:tc>
      </w:tr>
      <w:tr w:rsidR="00CB5239" w:rsidRPr="006B04F6" w:rsidTr="006B04F6">
        <w:trPr>
          <w:trHeight w:val="267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specifiche responsabilità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84" w:rsidRPr="00FB19BD" w:rsidRDefault="00E96884" w:rsidP="00CB5239">
            <w:pPr>
              <w:suppressAutoHyphens w:val="0"/>
              <w:spacing w:after="0" w:line="240" w:lineRule="auto"/>
              <w:ind w:left="-494"/>
              <w:jc w:val="right"/>
              <w:rPr>
                <w:b/>
                <w:bCs/>
                <w:color w:val="000000"/>
                <w:sz w:val="20"/>
                <w:lang w:eastAsia="it-IT"/>
              </w:rPr>
            </w:pPr>
            <w:r w:rsidRPr="00FB19BD">
              <w:rPr>
                <w:b/>
                <w:bCs/>
                <w:color w:val="000000"/>
                <w:sz w:val="20"/>
                <w:lang w:eastAsia="it-IT"/>
              </w:rPr>
              <w:t>6.200,00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ind w:right="364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  <w:r w:rsidRPr="006B04F6">
              <w:rPr>
                <w:rFonts w:ascii="Arial" w:hAnsi="Arial" w:cs="Arial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  <w:r w:rsidRPr="006B04F6">
              <w:rPr>
                <w:rFonts w:ascii="Arial" w:hAnsi="Arial" w:cs="Arial"/>
                <w:color w:val="000000"/>
                <w:sz w:val="18"/>
                <w:lang w:eastAsia="it-IT"/>
              </w:rPr>
              <w:t> </w:t>
            </w:r>
          </w:p>
        </w:tc>
      </w:tr>
      <w:tr w:rsidR="006B04F6" w:rsidRPr="006B04F6" w:rsidTr="006B04F6">
        <w:trPr>
          <w:trHeight w:val="54"/>
        </w:trPr>
        <w:tc>
          <w:tcPr>
            <w:tcW w:w="453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ind w:left="-494"/>
              <w:jc w:val="right"/>
              <w:rPr>
                <w:b/>
                <w:bCs/>
                <w:color w:val="000000"/>
                <w:sz w:val="2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ind w:right="364"/>
              <w:jc w:val="right"/>
              <w:rPr>
                <w:b/>
                <w:bCs/>
                <w:color w:val="000000"/>
                <w:sz w:val="2"/>
                <w:lang w:eastAsia="it-IT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"/>
                <w:lang w:eastAsia="it-IT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"/>
                <w:lang w:eastAsia="it-IT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"/>
                <w:lang w:eastAsia="it-IT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"/>
                <w:lang w:eastAsia="it-IT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"/>
                <w:lang w:eastAsia="it-IT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"/>
                <w:lang w:eastAsia="it-IT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"/>
                <w:lang w:eastAsia="it-IT"/>
              </w:rPr>
            </w:pPr>
          </w:p>
        </w:tc>
        <w:tc>
          <w:tcPr>
            <w:tcW w:w="2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"/>
                <w:lang w:eastAsia="it-IT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B04F6" w:rsidRPr="006B04F6" w:rsidRDefault="006B04F6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"/>
                <w:lang w:eastAsia="it-IT"/>
              </w:rPr>
            </w:pPr>
          </w:p>
        </w:tc>
      </w:tr>
      <w:tr w:rsidR="002840A5" w:rsidRPr="006B04F6" w:rsidTr="006B04F6">
        <w:trPr>
          <w:trHeight w:val="675"/>
        </w:trPr>
        <w:tc>
          <w:tcPr>
            <w:tcW w:w="453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produttività 2016 ipotesi di accordo non sottoscritta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ind w:left="-494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ind w:right="364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2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</w:tr>
      <w:tr w:rsidR="00CB5239" w:rsidRPr="006B04F6" w:rsidTr="006B04F6">
        <w:trPr>
          <w:trHeight w:val="256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produttività individuale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84" w:rsidRPr="00FB19BD" w:rsidRDefault="00E96884" w:rsidP="00CB5239">
            <w:pPr>
              <w:suppressAutoHyphens w:val="0"/>
              <w:spacing w:after="0" w:line="240" w:lineRule="auto"/>
              <w:ind w:left="-494"/>
              <w:jc w:val="right"/>
              <w:rPr>
                <w:b/>
                <w:bCs/>
                <w:color w:val="000000"/>
                <w:sz w:val="20"/>
                <w:lang w:eastAsia="it-IT"/>
              </w:rPr>
            </w:pPr>
            <w:r w:rsidRPr="00FB19BD">
              <w:rPr>
                <w:b/>
                <w:bCs/>
                <w:color w:val="000000"/>
                <w:sz w:val="20"/>
                <w:lang w:eastAsia="it-IT"/>
              </w:rPr>
              <w:t>6.601,00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ind w:right="364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sz w:val="18"/>
                <w:lang w:eastAsia="it-I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sz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sz w:val="1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sz w:val="18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sz w:val="1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sz w:val="18"/>
                <w:lang w:eastAsia="it-IT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sz w:val="18"/>
                <w:lang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sz w:val="18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  <w:r w:rsidRPr="006B04F6">
              <w:rPr>
                <w:rFonts w:ascii="Arial" w:hAnsi="Arial" w:cs="Arial"/>
                <w:color w:val="000000"/>
                <w:sz w:val="18"/>
                <w:lang w:eastAsia="it-IT"/>
              </w:rPr>
              <w:t> </w:t>
            </w:r>
          </w:p>
        </w:tc>
      </w:tr>
      <w:tr w:rsidR="00CB5239" w:rsidRPr="006B04F6" w:rsidTr="00FB19BD">
        <w:trPr>
          <w:trHeight w:val="247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progetti finalizzati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84" w:rsidRPr="00FB19BD" w:rsidRDefault="00E96884" w:rsidP="00CB5239">
            <w:pPr>
              <w:suppressAutoHyphens w:val="0"/>
              <w:spacing w:after="0" w:line="240" w:lineRule="auto"/>
              <w:ind w:left="-494"/>
              <w:jc w:val="right"/>
              <w:rPr>
                <w:b/>
                <w:bCs/>
                <w:color w:val="000000"/>
                <w:sz w:val="20"/>
                <w:lang w:eastAsia="it-IT"/>
              </w:rPr>
            </w:pPr>
            <w:r w:rsidRPr="00FB19BD">
              <w:rPr>
                <w:b/>
                <w:bCs/>
                <w:color w:val="000000"/>
                <w:sz w:val="20"/>
                <w:lang w:eastAsia="it-IT"/>
              </w:rPr>
              <w:t>25.316,00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ind w:right="364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5.491,25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2.235,00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2.145,00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2.383,33%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549,13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 xml:space="preserve">10 </w:t>
            </w:r>
          </w:p>
        </w:tc>
      </w:tr>
      <w:tr w:rsidR="00CB5239" w:rsidRPr="006B04F6" w:rsidTr="006B04F6">
        <w:trPr>
          <w:trHeight w:val="141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specifiche responsabilità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84" w:rsidRPr="00FB19BD" w:rsidRDefault="00E96884" w:rsidP="00CB5239">
            <w:pPr>
              <w:suppressAutoHyphens w:val="0"/>
              <w:spacing w:after="0" w:line="240" w:lineRule="auto"/>
              <w:ind w:left="-494"/>
              <w:jc w:val="right"/>
              <w:rPr>
                <w:b/>
                <w:bCs/>
                <w:color w:val="000000"/>
                <w:sz w:val="20"/>
                <w:lang w:eastAsia="it-IT"/>
              </w:rPr>
            </w:pPr>
            <w:r w:rsidRPr="00FB19BD">
              <w:rPr>
                <w:b/>
                <w:bCs/>
                <w:color w:val="000000"/>
                <w:sz w:val="20"/>
                <w:lang w:eastAsia="it-IT"/>
              </w:rPr>
              <w:t>6.200,00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ind w:right="364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  <w:r w:rsidRPr="006B04F6">
              <w:rPr>
                <w:rFonts w:ascii="Arial" w:hAnsi="Arial" w:cs="Arial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lang w:eastAsia="it-IT"/>
              </w:rPr>
            </w:pPr>
            <w:r w:rsidRPr="006B04F6">
              <w:rPr>
                <w:rFonts w:ascii="Arial" w:hAnsi="Arial" w:cs="Arial"/>
                <w:color w:val="000000"/>
                <w:sz w:val="18"/>
                <w:lang w:eastAsia="it-IT"/>
              </w:rPr>
              <w:t> </w:t>
            </w:r>
          </w:p>
        </w:tc>
      </w:tr>
      <w:tr w:rsidR="006B04F6" w:rsidRPr="00FB19BD" w:rsidTr="00FB19BD">
        <w:trPr>
          <w:trHeight w:val="57"/>
        </w:trPr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B04F6" w:rsidRPr="00FB19BD" w:rsidRDefault="006B04F6" w:rsidP="00CB5239">
            <w:pPr>
              <w:suppressAutoHyphens w:val="0"/>
              <w:spacing w:after="0" w:line="240" w:lineRule="auto"/>
              <w:jc w:val="center"/>
              <w:rPr>
                <w:sz w:val="4"/>
                <w:lang w:eastAsia="it-IT"/>
              </w:rPr>
            </w:pPr>
          </w:p>
        </w:tc>
        <w:tc>
          <w:tcPr>
            <w:tcW w:w="2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B04F6" w:rsidRPr="00FB19BD" w:rsidRDefault="006B04F6" w:rsidP="00CB5239">
            <w:pPr>
              <w:suppressAutoHyphens w:val="0"/>
              <w:spacing w:after="0" w:line="240" w:lineRule="auto"/>
              <w:rPr>
                <w:sz w:val="4"/>
                <w:lang w:eastAsia="it-IT"/>
              </w:rPr>
            </w:pPr>
          </w:p>
        </w:tc>
        <w:tc>
          <w:tcPr>
            <w:tcW w:w="34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B04F6" w:rsidRPr="00FB19BD" w:rsidRDefault="006B04F6" w:rsidP="00CB5239">
            <w:pPr>
              <w:suppressAutoHyphens w:val="0"/>
              <w:spacing w:after="0" w:line="240" w:lineRule="auto"/>
              <w:rPr>
                <w:sz w:val="4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B04F6" w:rsidRPr="00FB19BD" w:rsidRDefault="006B04F6" w:rsidP="00CB5239">
            <w:pPr>
              <w:suppressAutoHyphens w:val="0"/>
              <w:spacing w:after="0" w:line="240" w:lineRule="auto"/>
              <w:ind w:left="-494"/>
              <w:jc w:val="right"/>
              <w:rPr>
                <w:sz w:val="4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B04F6" w:rsidRPr="00FB19BD" w:rsidRDefault="006B04F6" w:rsidP="00CB5239">
            <w:pPr>
              <w:suppressAutoHyphens w:val="0"/>
              <w:spacing w:after="0" w:line="240" w:lineRule="auto"/>
              <w:ind w:right="364"/>
              <w:jc w:val="right"/>
              <w:rPr>
                <w:sz w:val="4"/>
                <w:lang w:eastAsia="it-IT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B04F6" w:rsidRPr="00FB19BD" w:rsidRDefault="006B04F6" w:rsidP="00CB5239">
            <w:pPr>
              <w:suppressAutoHyphens w:val="0"/>
              <w:spacing w:after="0" w:line="240" w:lineRule="auto"/>
              <w:rPr>
                <w:sz w:val="4"/>
                <w:lang w:eastAsia="it-IT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04F6" w:rsidRPr="00FB19BD" w:rsidRDefault="006B04F6" w:rsidP="00CB5239">
            <w:pPr>
              <w:suppressAutoHyphens w:val="0"/>
              <w:spacing w:after="0" w:line="240" w:lineRule="auto"/>
              <w:jc w:val="center"/>
              <w:rPr>
                <w:color w:val="000000"/>
                <w:sz w:val="4"/>
                <w:lang w:eastAsia="it-IT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04F6" w:rsidRPr="00FB19BD" w:rsidRDefault="006B04F6" w:rsidP="00CB5239">
            <w:pPr>
              <w:suppressAutoHyphens w:val="0"/>
              <w:spacing w:after="0" w:line="240" w:lineRule="auto"/>
              <w:jc w:val="center"/>
              <w:rPr>
                <w:color w:val="000000"/>
                <w:sz w:val="4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B04F6" w:rsidRPr="00FB19BD" w:rsidRDefault="006B04F6" w:rsidP="00CB5239">
            <w:pPr>
              <w:suppressAutoHyphens w:val="0"/>
              <w:spacing w:after="0" w:line="240" w:lineRule="auto"/>
              <w:jc w:val="center"/>
              <w:rPr>
                <w:color w:val="000000"/>
                <w:sz w:val="4"/>
                <w:lang w:eastAsia="it-IT"/>
              </w:rPr>
            </w:pPr>
          </w:p>
        </w:tc>
        <w:tc>
          <w:tcPr>
            <w:tcW w:w="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B04F6" w:rsidRPr="00FB19BD" w:rsidRDefault="006B04F6" w:rsidP="00CB5239">
            <w:pPr>
              <w:suppressAutoHyphens w:val="0"/>
              <w:spacing w:after="0" w:line="240" w:lineRule="auto"/>
              <w:rPr>
                <w:sz w:val="4"/>
                <w:lang w:eastAsia="it-IT"/>
              </w:rPr>
            </w:pP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B04F6" w:rsidRPr="00FB19BD" w:rsidRDefault="006B04F6" w:rsidP="00CB5239">
            <w:pPr>
              <w:suppressAutoHyphens w:val="0"/>
              <w:spacing w:after="0" w:line="240" w:lineRule="auto"/>
              <w:rPr>
                <w:sz w:val="4"/>
                <w:lang w:eastAsia="it-IT"/>
              </w:rPr>
            </w:pPr>
          </w:p>
        </w:tc>
        <w:tc>
          <w:tcPr>
            <w:tcW w:w="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B04F6" w:rsidRPr="00FB19BD" w:rsidRDefault="006B04F6" w:rsidP="00CB5239">
            <w:pPr>
              <w:suppressAutoHyphens w:val="0"/>
              <w:spacing w:after="0" w:line="240" w:lineRule="auto"/>
              <w:rPr>
                <w:sz w:val="4"/>
                <w:lang w:eastAsia="it-IT"/>
              </w:rPr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B04F6" w:rsidRPr="00FB19BD" w:rsidRDefault="006B04F6" w:rsidP="00CB5239">
            <w:pPr>
              <w:suppressAutoHyphens w:val="0"/>
              <w:spacing w:after="0" w:line="240" w:lineRule="auto"/>
              <w:rPr>
                <w:sz w:val="4"/>
                <w:lang w:eastAsia="it-IT"/>
              </w:rPr>
            </w:pPr>
          </w:p>
        </w:tc>
        <w:tc>
          <w:tcPr>
            <w:tcW w:w="2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B04F6" w:rsidRPr="00FB19BD" w:rsidRDefault="006B04F6" w:rsidP="00CB5239">
            <w:pPr>
              <w:suppressAutoHyphens w:val="0"/>
              <w:spacing w:after="0" w:line="240" w:lineRule="auto"/>
              <w:rPr>
                <w:sz w:val="4"/>
                <w:lang w:eastAsia="it-IT"/>
              </w:rPr>
            </w:pP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B04F6" w:rsidRPr="00FB19BD" w:rsidRDefault="006B04F6" w:rsidP="00CB5239">
            <w:pPr>
              <w:suppressAutoHyphens w:val="0"/>
              <w:spacing w:after="0" w:line="240" w:lineRule="auto"/>
              <w:rPr>
                <w:sz w:val="4"/>
                <w:lang w:eastAsia="it-IT"/>
              </w:rPr>
            </w:pPr>
          </w:p>
        </w:tc>
      </w:tr>
      <w:tr w:rsidR="00FB19BD" w:rsidRPr="006B04F6" w:rsidTr="00FB19BD">
        <w:trPr>
          <w:trHeight w:val="33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center"/>
              <w:rPr>
                <w:sz w:val="20"/>
                <w:lang w:eastAsia="it-IT"/>
              </w:rPr>
            </w:pPr>
          </w:p>
        </w:tc>
        <w:tc>
          <w:tcPr>
            <w:tcW w:w="2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20"/>
                <w:lang w:eastAsia="it-IT"/>
              </w:rPr>
            </w:pPr>
          </w:p>
        </w:tc>
        <w:tc>
          <w:tcPr>
            <w:tcW w:w="34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ind w:left="-494"/>
              <w:jc w:val="right"/>
              <w:rPr>
                <w:sz w:val="18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ind w:right="364"/>
              <w:jc w:val="right"/>
              <w:rPr>
                <w:sz w:val="18"/>
                <w:lang w:eastAsia="it-IT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84" w:rsidRPr="006B04F6" w:rsidRDefault="002840A5" w:rsidP="00CB5239">
            <w:pPr>
              <w:suppressAutoHyphens w:val="0"/>
              <w:spacing w:after="0" w:line="240" w:lineRule="auto"/>
              <w:jc w:val="center"/>
              <w:rPr>
                <w:color w:val="000000"/>
                <w:sz w:val="14"/>
                <w:lang w:eastAsia="it-IT"/>
              </w:rPr>
            </w:pPr>
            <w:r w:rsidRPr="006B04F6">
              <w:rPr>
                <w:color w:val="000000"/>
                <w:sz w:val="14"/>
                <w:lang w:eastAsia="it-IT"/>
              </w:rPr>
              <w:t>I</w:t>
            </w:r>
            <w:r w:rsidR="00E96884" w:rsidRPr="006B04F6">
              <w:rPr>
                <w:color w:val="000000"/>
                <w:sz w:val="14"/>
                <w:lang w:eastAsia="it-IT"/>
              </w:rPr>
              <w:t>mp</w:t>
            </w:r>
            <w:r w:rsidRPr="006B04F6">
              <w:rPr>
                <w:color w:val="000000"/>
                <w:sz w:val="14"/>
                <w:lang w:eastAsia="it-IT"/>
              </w:rPr>
              <w:t xml:space="preserve">orto </w:t>
            </w:r>
            <w:r w:rsidR="00E96884" w:rsidRPr="006B04F6">
              <w:rPr>
                <w:color w:val="000000"/>
                <w:sz w:val="14"/>
                <w:lang w:eastAsia="it-IT"/>
              </w:rPr>
              <w:t>annuo</w:t>
            </w:r>
            <w:r w:rsidRPr="006B04F6">
              <w:rPr>
                <w:color w:val="000000"/>
                <w:sz w:val="14"/>
                <w:lang w:eastAsia="it-IT"/>
              </w:rPr>
              <w:t xml:space="preserve"> </w:t>
            </w:r>
            <w:r w:rsidR="00E96884" w:rsidRPr="006B04F6">
              <w:rPr>
                <w:color w:val="000000"/>
                <w:sz w:val="14"/>
                <w:lang w:eastAsia="it-IT"/>
              </w:rPr>
              <w:t>minimo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84" w:rsidRPr="006B04F6" w:rsidRDefault="002840A5" w:rsidP="00CB5239">
            <w:pPr>
              <w:suppressAutoHyphens w:val="0"/>
              <w:spacing w:after="0" w:line="240" w:lineRule="auto"/>
              <w:jc w:val="center"/>
              <w:rPr>
                <w:color w:val="000000"/>
                <w:sz w:val="14"/>
                <w:lang w:eastAsia="it-IT"/>
              </w:rPr>
            </w:pPr>
            <w:r w:rsidRPr="006B04F6">
              <w:rPr>
                <w:color w:val="000000"/>
                <w:sz w:val="14"/>
                <w:lang w:eastAsia="it-IT"/>
              </w:rPr>
              <w:t>Importo annuo massimo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center"/>
              <w:rPr>
                <w:color w:val="000000"/>
                <w:sz w:val="18"/>
                <w:lang w:eastAsia="it-IT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18"/>
                <w:lang w:eastAsia="it-IT"/>
              </w:rPr>
            </w:pPr>
          </w:p>
        </w:tc>
        <w:tc>
          <w:tcPr>
            <w:tcW w:w="12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18"/>
                <w:lang w:eastAsia="it-IT"/>
              </w:rPr>
            </w:pPr>
          </w:p>
        </w:tc>
        <w:tc>
          <w:tcPr>
            <w:tcW w:w="1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18"/>
                <w:lang w:eastAsia="it-IT"/>
              </w:rPr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18"/>
                <w:lang w:eastAsia="it-IT"/>
              </w:rPr>
            </w:pPr>
          </w:p>
        </w:tc>
        <w:tc>
          <w:tcPr>
            <w:tcW w:w="20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18"/>
                <w:lang w:eastAsia="it-IT"/>
              </w:rPr>
            </w:pP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18"/>
                <w:lang w:eastAsia="it-IT"/>
              </w:rPr>
            </w:pPr>
          </w:p>
        </w:tc>
      </w:tr>
      <w:tr w:rsidR="00FB19BD" w:rsidRPr="006B04F6" w:rsidTr="00FB19BD">
        <w:trPr>
          <w:trHeight w:val="272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retribuzione di posizione p.o.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FB19BD" w:rsidRDefault="00E96884" w:rsidP="00CB5239">
            <w:pPr>
              <w:suppressAutoHyphens w:val="0"/>
              <w:spacing w:after="0" w:line="240" w:lineRule="auto"/>
              <w:ind w:left="-494"/>
              <w:jc w:val="right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19BD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33.981,40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FB19BD" w:rsidRDefault="00E96884" w:rsidP="00CB5239">
            <w:pPr>
              <w:suppressAutoHyphens w:val="0"/>
              <w:spacing w:after="0" w:line="240" w:lineRule="auto"/>
              <w:ind w:right="364"/>
              <w:jc w:val="right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19BD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30.458,58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2.000,00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9.650,21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FB19BD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16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7.650,21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18"/>
                <w:lang w:eastAsia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382,51%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18"/>
                <w:lang w:eastAsia="it-IT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6.766,81</w:t>
            </w:r>
          </w:p>
        </w:tc>
        <w:tc>
          <w:tcPr>
            <w:tcW w:w="2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18"/>
                <w:lang w:eastAsia="it-I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it-IT"/>
              </w:rPr>
            </w:pPr>
            <w:r w:rsidRPr="006B04F6">
              <w:rPr>
                <w:b/>
                <w:bCs/>
                <w:color w:val="000000"/>
                <w:sz w:val="18"/>
                <w:lang w:eastAsia="it-IT"/>
              </w:rPr>
              <w:t>6</w:t>
            </w:r>
          </w:p>
        </w:tc>
      </w:tr>
      <w:tr w:rsidR="00CB5239" w:rsidRPr="006B04F6" w:rsidTr="00FB19BD">
        <w:trPr>
          <w:trHeight w:val="54"/>
        </w:trPr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sz w:val="6"/>
                <w:szCs w:val="28"/>
                <w:lang w:eastAsia="it-IT"/>
              </w:rPr>
            </w:pPr>
          </w:p>
        </w:tc>
        <w:tc>
          <w:tcPr>
            <w:tcW w:w="2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6"/>
                <w:szCs w:val="20"/>
                <w:lang w:eastAsia="it-IT"/>
              </w:rPr>
            </w:pPr>
          </w:p>
        </w:tc>
        <w:tc>
          <w:tcPr>
            <w:tcW w:w="34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6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6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6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6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6"/>
                <w:szCs w:val="20"/>
                <w:lang w:eastAsia="it-IT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6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6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6"/>
                <w:szCs w:val="20"/>
                <w:lang w:eastAsia="it-IT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6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6"/>
                <w:szCs w:val="20"/>
                <w:lang w:eastAsia="it-IT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6"/>
                <w:szCs w:val="20"/>
                <w:lang w:eastAsia="it-IT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6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84" w:rsidRPr="006B04F6" w:rsidRDefault="00E96884" w:rsidP="00CB5239">
            <w:pPr>
              <w:suppressAutoHyphens w:val="0"/>
              <w:spacing w:after="0" w:line="240" w:lineRule="auto"/>
              <w:rPr>
                <w:sz w:val="6"/>
                <w:szCs w:val="20"/>
                <w:lang w:eastAsia="it-IT"/>
              </w:rPr>
            </w:pPr>
          </w:p>
        </w:tc>
      </w:tr>
      <w:tr w:rsidR="002840A5" w:rsidRPr="006B04F6" w:rsidTr="006B04F6">
        <w:trPr>
          <w:gridAfter w:val="8"/>
          <w:wAfter w:w="5584" w:type="dxa"/>
          <w:trHeight w:val="440"/>
        </w:trPr>
        <w:tc>
          <w:tcPr>
            <w:tcW w:w="10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A5" w:rsidRPr="006B04F6" w:rsidRDefault="002840A5" w:rsidP="00CB5239">
            <w:pPr>
              <w:suppressAutoHyphens w:val="0"/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A5" w:rsidRPr="006B04F6" w:rsidRDefault="002840A5" w:rsidP="00CB5239">
            <w:pPr>
              <w:suppressAutoHyphens w:val="0"/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A5" w:rsidRPr="006B04F6" w:rsidRDefault="002840A5" w:rsidP="00CB5239">
            <w:pPr>
              <w:suppressAutoHyphens w:val="0"/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A5" w:rsidRPr="006B04F6" w:rsidRDefault="002840A5" w:rsidP="00CB5239">
            <w:pPr>
              <w:suppressAutoHyphens w:val="0"/>
              <w:spacing w:after="0" w:line="240" w:lineRule="auto"/>
              <w:jc w:val="center"/>
              <w:rPr>
                <w:color w:val="000000"/>
                <w:sz w:val="18"/>
                <w:szCs w:val="28"/>
                <w:lang w:eastAsia="it-IT"/>
              </w:rPr>
            </w:pPr>
            <w:r w:rsidRPr="006B04F6">
              <w:rPr>
                <w:color w:val="000000"/>
                <w:sz w:val="14"/>
                <w:szCs w:val="28"/>
                <w:lang w:eastAsia="it-IT"/>
              </w:rPr>
              <w:t>Pari al 25%della retribuzione di posizione spettante</w:t>
            </w:r>
            <w:r w:rsidRPr="006B04F6">
              <w:rPr>
                <w:color w:val="000000"/>
                <w:sz w:val="18"/>
                <w:szCs w:val="28"/>
                <w:lang w:eastAsia="it-IT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40A5" w:rsidRPr="006B04F6" w:rsidRDefault="002840A5" w:rsidP="00CB5239">
            <w:pPr>
              <w:suppressAutoHyphens w:val="0"/>
              <w:spacing w:after="0" w:line="240" w:lineRule="auto"/>
              <w:jc w:val="center"/>
              <w:rPr>
                <w:color w:val="000000"/>
                <w:sz w:val="18"/>
                <w:szCs w:val="28"/>
                <w:lang w:eastAsia="it-IT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A5" w:rsidRPr="006B04F6" w:rsidRDefault="002840A5" w:rsidP="00CB5239">
            <w:pPr>
              <w:suppressAutoHyphens w:val="0"/>
              <w:spacing w:after="0" w:line="240" w:lineRule="auto"/>
              <w:rPr>
                <w:sz w:val="18"/>
                <w:szCs w:val="20"/>
                <w:lang w:eastAsia="it-IT"/>
              </w:rPr>
            </w:pPr>
          </w:p>
        </w:tc>
      </w:tr>
      <w:tr w:rsidR="002840A5" w:rsidRPr="006B04F6" w:rsidTr="006B04F6">
        <w:trPr>
          <w:gridAfter w:val="11"/>
          <w:wAfter w:w="7504" w:type="dxa"/>
          <w:trHeight w:val="16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2840A5" w:rsidRPr="006B04F6" w:rsidRDefault="002840A5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lang w:eastAsia="it-IT"/>
              </w:rPr>
            </w:pPr>
            <w:r w:rsidRPr="006B04F6">
              <w:rPr>
                <w:b/>
                <w:bCs/>
                <w:color w:val="000000"/>
                <w:sz w:val="20"/>
                <w:lang w:eastAsia="it-IT"/>
              </w:rPr>
              <w:t>retribuzione di risultato p.o.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A5" w:rsidRPr="00FB19BD" w:rsidRDefault="002840A5" w:rsidP="00CB5239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19BD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8.495,35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40A5" w:rsidRPr="006B04F6" w:rsidRDefault="002840A5" w:rsidP="00CB5239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18"/>
                <w:szCs w:val="40"/>
                <w:lang w:eastAsia="it-IT"/>
              </w:rPr>
            </w:pPr>
          </w:p>
        </w:tc>
      </w:tr>
    </w:tbl>
    <w:p w:rsidR="00E96884" w:rsidRDefault="00E96884" w:rsidP="00E96884">
      <w:pPr>
        <w:suppressAutoHyphens w:val="0"/>
        <w:rPr>
          <w:rFonts w:cs="Arial"/>
          <w:b/>
        </w:rPr>
      </w:pPr>
    </w:p>
    <w:p w:rsidR="00E96884" w:rsidRDefault="00E96884" w:rsidP="00E96884">
      <w:pPr>
        <w:jc w:val="center"/>
      </w:pPr>
    </w:p>
    <w:sectPr w:rsidR="00E96884" w:rsidSect="00CB5239">
      <w:headerReference w:type="even" r:id="rId8"/>
      <w:headerReference w:type="default" r:id="rId9"/>
      <w:footerReference w:type="even" r:id="rId10"/>
      <w:pgSz w:w="16838" w:h="11906" w:orient="landscape" w:code="9"/>
      <w:pgMar w:top="1" w:right="1529" w:bottom="426" w:left="1298" w:header="0" w:footer="170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A3" w:rsidRDefault="00C125A3">
      <w:r>
        <w:separator/>
      </w:r>
    </w:p>
  </w:endnote>
  <w:endnote w:type="continuationSeparator" w:id="0">
    <w:p w:rsidR="00C125A3" w:rsidRDefault="00C1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B7F" w:rsidRDefault="007E7B7F">
    <w:pPr>
      <w:pStyle w:val="Pidipagina"/>
      <w:pBdr>
        <w:top w:val="double" w:sz="1" w:space="1" w:color="808080"/>
        <w:left w:val="double" w:sz="1" w:space="4" w:color="808080"/>
        <w:bottom w:val="double" w:sz="1" w:space="1" w:color="808080"/>
        <w:right w:val="double" w:sz="1" w:space="4" w:color="808080"/>
      </w:pBdr>
      <w:rPr>
        <w:b/>
        <w:bCs/>
        <w:i/>
        <w:iCs/>
        <w:sz w:val="18"/>
      </w:rPr>
    </w:pPr>
  </w:p>
  <w:p w:rsidR="007E7B7F" w:rsidRDefault="007E7B7F">
    <w:pPr>
      <w:pStyle w:val="Pidipagina"/>
      <w:pBdr>
        <w:top w:val="double" w:sz="1" w:space="1" w:color="808080"/>
        <w:left w:val="double" w:sz="1" w:space="4" w:color="808080"/>
        <w:bottom w:val="double" w:sz="1" w:space="1" w:color="808080"/>
        <w:right w:val="double" w:sz="1" w:space="4" w:color="808080"/>
      </w:pBdr>
      <w:rPr>
        <w:b/>
        <w:bCs/>
        <w:i/>
        <w:iCs/>
        <w:sz w:val="18"/>
      </w:rPr>
    </w:pPr>
    <w:r>
      <w:rPr>
        <w:b/>
        <w:bCs/>
        <w:i/>
        <w:iCs/>
        <w:sz w:val="18"/>
      </w:rPr>
      <w:t>SETTORE 1 SEGRETERIA - PERSONALE</w:t>
    </w:r>
  </w:p>
  <w:p w:rsidR="007E7B7F" w:rsidRDefault="007E7B7F">
    <w:pPr>
      <w:pStyle w:val="Pidipagina"/>
      <w:pBdr>
        <w:top w:val="double" w:sz="1" w:space="1" w:color="808080"/>
        <w:left w:val="double" w:sz="1" w:space="4" w:color="808080"/>
        <w:bottom w:val="double" w:sz="1" w:space="1" w:color="808080"/>
        <w:right w:val="double" w:sz="1" w:space="4" w:color="808080"/>
      </w:pBdr>
      <w:rPr>
        <w:i/>
        <w:iCs/>
        <w:sz w:val="16"/>
      </w:rPr>
    </w:pPr>
    <w:r>
      <w:rPr>
        <w:i/>
        <w:iCs/>
        <w:sz w:val="16"/>
      </w:rPr>
      <w:t>Orari di apertura al pubblico: dal lunedì al venerdì dalle 9.30 alle 12.30, martedì dalle 16.30 alle 18.15.</w:t>
    </w:r>
  </w:p>
  <w:p w:rsidR="007E7B7F" w:rsidRDefault="007E7B7F">
    <w:pPr>
      <w:pStyle w:val="Pidipagina"/>
      <w:pBdr>
        <w:top w:val="double" w:sz="1" w:space="1" w:color="808080"/>
        <w:left w:val="double" w:sz="1" w:space="4" w:color="808080"/>
        <w:bottom w:val="double" w:sz="1" w:space="1" w:color="808080"/>
        <w:right w:val="double" w:sz="1" w:space="4" w:color="808080"/>
      </w:pBdr>
      <w:rPr>
        <w:i/>
        <w:iCs/>
        <w:sz w:val="16"/>
      </w:rPr>
    </w:pPr>
    <w:r>
      <w:rPr>
        <w:i/>
        <w:iCs/>
        <w:sz w:val="16"/>
      </w:rPr>
      <w:t xml:space="preserve">Tel. 800244297    Indirizio e-mail: personale@unionemarosticense.it      </w:t>
    </w:r>
  </w:p>
  <w:p w:rsidR="007E7B7F" w:rsidRDefault="007E7B7F">
    <w:pPr>
      <w:pStyle w:val="Pidipagina"/>
      <w:pBdr>
        <w:top w:val="double" w:sz="1" w:space="1" w:color="808080"/>
        <w:left w:val="double" w:sz="1" w:space="4" w:color="808080"/>
        <w:bottom w:val="double" w:sz="1" w:space="1" w:color="808080"/>
        <w:right w:val="double" w:sz="1" w:space="4" w:color="808080"/>
      </w:pBdr>
      <w:rPr>
        <w:i/>
        <w:iCs/>
        <w:sz w:val="16"/>
      </w:rPr>
    </w:pPr>
    <w:r>
      <w:rPr>
        <w:i/>
        <w:iCs/>
        <w:sz w:val="16"/>
      </w:rPr>
      <w:t>Responsabile di Settore: Massimiliano Cantele 0424479238</w:t>
    </w:r>
  </w:p>
  <w:p w:rsidR="007E7B7F" w:rsidRDefault="007E7B7F">
    <w:pPr>
      <w:pStyle w:val="Pidipagina"/>
      <w:pBdr>
        <w:top w:val="double" w:sz="1" w:space="1" w:color="808080"/>
        <w:left w:val="double" w:sz="1" w:space="4" w:color="808080"/>
        <w:bottom w:val="double" w:sz="1" w:space="1" w:color="808080"/>
        <w:right w:val="double" w:sz="1" w:space="4" w:color="808080"/>
      </w:pBdr>
      <w:tabs>
        <w:tab w:val="clear" w:pos="4819"/>
        <w:tab w:val="clear" w:pos="9638"/>
        <w:tab w:val="left" w:pos="3510"/>
      </w:tabs>
      <w:rPr>
        <w:i/>
        <w:iCs/>
        <w:sz w:val="16"/>
      </w:rPr>
    </w:pPr>
    <w:r>
      <w:rPr>
        <w:i/>
        <w:iCs/>
        <w:sz w:val="16"/>
      </w:rPr>
      <w:t>Sigla del redattore: MC/mc</w:t>
    </w:r>
    <w:r>
      <w:rPr>
        <w:i/>
        <w:iCs/>
        <w:sz w:val="16"/>
      </w:rPr>
      <w:tab/>
    </w:r>
  </w:p>
  <w:p w:rsidR="007E7B7F" w:rsidRDefault="007E7B7F">
    <w:pPr>
      <w:pStyle w:val="Pidipagina"/>
      <w:pBdr>
        <w:top w:val="double" w:sz="1" w:space="1" w:color="808080"/>
        <w:left w:val="double" w:sz="1" w:space="4" w:color="808080"/>
        <w:bottom w:val="double" w:sz="1" w:space="1" w:color="808080"/>
        <w:right w:val="double" w:sz="1" w:space="4" w:color="808080"/>
      </w:pBdr>
      <w:rPr>
        <w:i/>
        <w:iCs/>
        <w:sz w:val="18"/>
      </w:rPr>
    </w:pPr>
  </w:p>
  <w:p w:rsidR="007E7B7F" w:rsidRDefault="007E7B7F">
    <w:pPr>
      <w:pStyle w:val="Pidipagina"/>
      <w:pBdr>
        <w:top w:val="single" w:sz="4" w:space="1" w:color="000000"/>
      </w:pBd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A3" w:rsidRDefault="00C125A3">
      <w:r>
        <w:separator/>
      </w:r>
    </w:p>
  </w:footnote>
  <w:footnote w:type="continuationSeparator" w:id="0">
    <w:p w:rsidR="00C125A3" w:rsidRDefault="00C1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7E7B7F">
      <w:trPr>
        <w:trHeight w:hRule="exact" w:val="1705"/>
      </w:trPr>
      <w:tc>
        <w:tcPr>
          <w:tcW w:w="9709" w:type="dxa"/>
          <w:shd w:val="clear" w:color="auto" w:fill="auto"/>
        </w:tcPr>
        <w:p w:rsidR="007E7B7F" w:rsidRDefault="007E7B7F">
          <w:pPr>
            <w:pStyle w:val="Titolo"/>
            <w:snapToGrid w:val="0"/>
            <w:rPr>
              <w:sz w:val="36"/>
            </w:rPr>
          </w:pPr>
          <w:r>
            <w:rPr>
              <w:sz w:val="36"/>
            </w:rPr>
            <w:t>UNIONE MONTANA MAROSTICENSE</w:t>
          </w:r>
        </w:p>
        <w:p w:rsidR="007E7B7F" w:rsidRDefault="007E7B7F">
          <w:pPr>
            <w:pStyle w:val="Sottotitolo"/>
            <w:spacing w:before="0" w:after="0"/>
            <w:rPr>
              <w:rFonts w:ascii="Times New Roman" w:hAnsi="Times New Roman" w:cs="Times New Roman"/>
              <w:b/>
              <w:bCs/>
              <w:sz w:val="36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20"/>
            </w:rPr>
            <w:t>Marostica  Mason Vicentino Molvena Pianezze</w:t>
          </w:r>
        </w:p>
        <w:p w:rsidR="007E7B7F" w:rsidRDefault="007E7B7F">
          <w:pPr>
            <w:snapToGrid w:val="0"/>
            <w:jc w:val="center"/>
            <w:rPr>
              <w:b/>
              <w:bCs/>
              <w:i/>
              <w:iCs/>
              <w:sz w:val="16"/>
            </w:rPr>
          </w:pPr>
        </w:p>
        <w:p w:rsidR="007E7B7F" w:rsidRDefault="007E7B7F">
          <w:pPr>
            <w:snapToGrid w:val="0"/>
            <w:jc w:val="center"/>
            <w:rPr>
              <w:b/>
              <w:bCs/>
              <w:i/>
              <w:iCs/>
              <w:sz w:val="16"/>
            </w:rPr>
          </w:pPr>
          <w:r>
            <w:rPr>
              <w:b/>
              <w:bCs/>
              <w:i/>
              <w:iCs/>
              <w:sz w:val="16"/>
            </w:rPr>
            <w:t>Sede legale via IV Novembre, 10 – 36063 MAROSTICA (Vicenza)</w:t>
          </w:r>
        </w:p>
        <w:p w:rsidR="007E7B7F" w:rsidRDefault="007E7B7F">
          <w:pPr>
            <w:snapToGrid w:val="0"/>
            <w:jc w:val="center"/>
            <w:rPr>
              <w:b/>
              <w:bCs/>
              <w:i/>
              <w:iCs/>
              <w:sz w:val="16"/>
              <w:lang w:val="en-US"/>
            </w:rPr>
          </w:pPr>
          <w:r w:rsidRPr="0090155D">
            <w:rPr>
              <w:b/>
              <w:bCs/>
              <w:i/>
              <w:iCs/>
              <w:sz w:val="16"/>
            </w:rPr>
            <w:t xml:space="preserve"> </w:t>
          </w:r>
          <w:r>
            <w:rPr>
              <w:b/>
              <w:bCs/>
              <w:i/>
              <w:iCs/>
              <w:sz w:val="16"/>
              <w:lang w:val="en-US"/>
            </w:rPr>
            <w:t>p.e.c.: unionemontana.marosticense.vi@pecveneto.it</w:t>
          </w:r>
        </w:p>
        <w:p w:rsidR="007E7B7F" w:rsidRDefault="007E7B7F">
          <w:pPr>
            <w:snapToGrid w:val="0"/>
            <w:jc w:val="center"/>
            <w:rPr>
              <w:b/>
              <w:bCs/>
              <w:i/>
              <w:iCs/>
              <w:sz w:val="16"/>
            </w:rPr>
          </w:pPr>
          <w:r>
            <w:rPr>
              <w:b/>
              <w:bCs/>
              <w:i/>
              <w:iCs/>
              <w:sz w:val="16"/>
            </w:rPr>
            <w:t>Codice fiscale 91043780245 – P.IVA 03974990248</w:t>
          </w:r>
        </w:p>
        <w:p w:rsidR="007E7B7F" w:rsidRDefault="007E7B7F">
          <w:pPr>
            <w:snapToGrid w:val="0"/>
            <w:ind w:right="-70"/>
          </w:pPr>
        </w:p>
      </w:tc>
    </w:tr>
  </w:tbl>
  <w:p w:rsidR="007E7B7F" w:rsidRDefault="007E7B7F">
    <w:pPr>
      <w:spacing w:line="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7E7B7F">
      <w:trPr>
        <w:trHeight w:hRule="exact" w:val="1705"/>
      </w:trPr>
      <w:tc>
        <w:tcPr>
          <w:tcW w:w="9709" w:type="dxa"/>
          <w:shd w:val="clear" w:color="auto" w:fill="auto"/>
        </w:tcPr>
        <w:p w:rsidR="007E7B7F" w:rsidRDefault="007E7B7F" w:rsidP="00852221">
          <w:pPr>
            <w:snapToGrid w:val="0"/>
            <w:jc w:val="center"/>
          </w:pPr>
        </w:p>
      </w:tc>
    </w:tr>
  </w:tbl>
  <w:p w:rsidR="007E7B7F" w:rsidRPr="00852221" w:rsidRDefault="007E7B7F">
    <w:pPr>
      <w:spacing w:line="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5D"/>
    <w:rsid w:val="002840A5"/>
    <w:rsid w:val="006B04F6"/>
    <w:rsid w:val="0072295B"/>
    <w:rsid w:val="007E7B7F"/>
    <w:rsid w:val="00852221"/>
    <w:rsid w:val="0090155D"/>
    <w:rsid w:val="00AE045C"/>
    <w:rsid w:val="00C125A3"/>
    <w:rsid w:val="00CB5239"/>
    <w:rsid w:val="00CC70D3"/>
    <w:rsid w:val="00E96884"/>
    <w:rsid w:val="00ED0A20"/>
    <w:rsid w:val="00F81247"/>
    <w:rsid w:val="00F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8917EA0"/>
  <w15:chartTrackingRefBased/>
  <w15:docId w15:val="{C57A9CAD-F82B-44B7-8617-A993B06F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360" w:firstLine="0"/>
      <w:jc w:val="both"/>
      <w:outlineLvl w:val="3"/>
    </w:pPr>
    <w:rPr>
      <w:rFonts w:ascii="Tahoma" w:hAnsi="Tahoma" w:cs="Tahoma"/>
      <w:b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709"/>
        <w:tab w:val="left" w:pos="3119"/>
      </w:tabs>
      <w:spacing w:line="240" w:lineRule="atLeast"/>
      <w:jc w:val="center"/>
      <w:outlineLvl w:val="4"/>
    </w:pPr>
    <w:rPr>
      <w:rFonts w:ascii="Century Gothic" w:hAnsi="Century Gothic" w:cs="Tahoma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709"/>
        <w:tab w:val="left" w:pos="3119"/>
      </w:tabs>
      <w:spacing w:line="240" w:lineRule="atLeast"/>
      <w:ind w:left="5100" w:firstLine="0"/>
      <w:jc w:val="center"/>
      <w:outlineLvl w:val="5"/>
    </w:pPr>
    <w:rPr>
      <w:b/>
      <w:bCs/>
      <w:sz w:val="26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tabs>
        <w:tab w:val="left" w:pos="709"/>
        <w:tab w:val="left" w:pos="3119"/>
      </w:tabs>
      <w:spacing w:line="240" w:lineRule="atLeast"/>
      <w:ind w:left="5100" w:firstLine="0"/>
      <w:jc w:val="center"/>
      <w:outlineLvl w:val="6"/>
    </w:pPr>
    <w:rPr>
      <w:i/>
      <w:i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0" w:firstLine="5"/>
      <w:outlineLvl w:val="8"/>
    </w:pPr>
    <w:rPr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6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 w:val="0"/>
      <w:i w:val="0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0">
    <w:name w:val="WW8Num14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19z1">
    <w:name w:val="WW8Num19z1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1">
    <w:name w:val="WW8Num37z1"/>
    <w:rPr>
      <w:b w:val="0"/>
      <w:i w:val="0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1z0">
    <w:name w:val="WW8Num41z0"/>
    <w:rPr>
      <w:b w:val="0"/>
      <w:i w:val="0"/>
    </w:rPr>
  </w:style>
  <w:style w:type="character" w:customStyle="1" w:styleId="WW8Num43z0">
    <w:name w:val="WW8Num43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 w:val="0"/>
      <w:i w:val="0"/>
      <w:sz w:val="26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8z0">
    <w:name w:val="WW8Num48z0"/>
    <w:rPr>
      <w:b w:val="0"/>
      <w:i w:val="0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0z0">
    <w:name w:val="WW8Num50z0"/>
    <w:rPr>
      <w:b w:val="0"/>
      <w:i w:val="0"/>
      <w:sz w:val="24"/>
    </w:rPr>
  </w:style>
  <w:style w:type="character" w:customStyle="1" w:styleId="WW8Num51z0">
    <w:name w:val="WW8Num51z0"/>
    <w:rPr>
      <w:b w:val="0"/>
      <w:i w:val="0"/>
      <w:sz w:val="24"/>
    </w:rPr>
  </w:style>
  <w:style w:type="character" w:customStyle="1" w:styleId="WW8Num52z1">
    <w:name w:val="WW8Num52z1"/>
    <w:rPr>
      <w:b w:val="0"/>
      <w:i w:val="0"/>
    </w:rPr>
  </w:style>
  <w:style w:type="character" w:customStyle="1" w:styleId="WW8Num55z1">
    <w:name w:val="WW8Num55z1"/>
    <w:rPr>
      <w:b w:val="0"/>
      <w:i w:val="0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rFonts w:ascii="Times New Roman" w:hAnsi="Times New Roman"/>
      <w:b w:val="0"/>
      <w:i w:val="0"/>
      <w:sz w:val="26"/>
    </w:rPr>
  </w:style>
  <w:style w:type="character" w:customStyle="1" w:styleId="WW8Num60z0">
    <w:name w:val="WW8Num60z0"/>
    <w:rPr>
      <w:rFonts w:ascii="Times New Roman" w:hAnsi="Times New Roman"/>
      <w:b w:val="0"/>
      <w:i w:val="0"/>
      <w:sz w:val="26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4">
    <w:name w:val="WW8Num61z4"/>
    <w:rPr>
      <w:rFonts w:ascii="Courier New" w:hAnsi="Courier New"/>
    </w:rPr>
  </w:style>
  <w:style w:type="character" w:customStyle="1" w:styleId="WW8Num62z0">
    <w:name w:val="WW8Num62z0"/>
    <w:rPr>
      <w:b w:val="0"/>
      <w:i w:val="0"/>
    </w:rPr>
  </w:style>
  <w:style w:type="character" w:customStyle="1" w:styleId="WW8Num62z1">
    <w:name w:val="WW8Num62z1"/>
    <w:rPr>
      <w:rFonts w:ascii="Symbol" w:hAnsi="Symbol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70z0">
    <w:name w:val="WW8Num70z0"/>
    <w:rPr>
      <w:b w:val="0"/>
      <w:i w:val="0"/>
      <w:sz w:val="24"/>
    </w:rPr>
  </w:style>
  <w:style w:type="character" w:customStyle="1" w:styleId="WW8Num75z0">
    <w:name w:val="WW8Num75z0"/>
    <w:rPr>
      <w:b w:val="0"/>
      <w:i w:val="0"/>
    </w:rPr>
  </w:style>
  <w:style w:type="character" w:customStyle="1" w:styleId="WW8Num77z0">
    <w:name w:val="WW8Num77z0"/>
    <w:rPr>
      <w:b w:val="0"/>
      <w:i w:val="0"/>
    </w:rPr>
  </w:style>
  <w:style w:type="character" w:customStyle="1" w:styleId="WW8Num78z0">
    <w:name w:val="WW8Num78z0"/>
    <w:rPr>
      <w:b w:val="0"/>
      <w:i w:val="0"/>
    </w:rPr>
  </w:style>
  <w:style w:type="character" w:customStyle="1" w:styleId="WW8Num79z0">
    <w:name w:val="WW8Num79z0"/>
    <w:rPr>
      <w:rFonts w:ascii="Wingdings" w:hAnsi="Wingdings"/>
      <w:sz w:val="16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0z1">
    <w:name w:val="WW8Num80z1"/>
    <w:rPr>
      <w:rFonts w:ascii="Wingdings" w:hAnsi="Wingdings"/>
    </w:rPr>
  </w:style>
  <w:style w:type="character" w:customStyle="1" w:styleId="WW8Num81z0">
    <w:name w:val="WW8Num81z0"/>
    <w:rPr>
      <w:b w:val="0"/>
      <w:i w:val="0"/>
    </w:rPr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ascii="Times New Roman" w:hAnsi="Times New Roman"/>
      <w:b w:val="0"/>
      <w:i w:val="0"/>
      <w:sz w:val="26"/>
    </w:rPr>
  </w:style>
  <w:style w:type="character" w:customStyle="1" w:styleId="WW8Num86z0">
    <w:name w:val="WW8Num86z0"/>
    <w:rPr>
      <w:b w:val="0"/>
      <w:i w:val="0"/>
    </w:rPr>
  </w:style>
  <w:style w:type="character" w:customStyle="1" w:styleId="WW8Num87z0">
    <w:name w:val="WW8Num87z0"/>
    <w:rPr>
      <w:b w:val="0"/>
      <w:i w:val="0"/>
    </w:rPr>
  </w:style>
  <w:style w:type="character" w:customStyle="1" w:styleId="WW8Num88z0">
    <w:name w:val="WW8Num88z0"/>
    <w:rPr>
      <w:u w:val="none"/>
    </w:rPr>
  </w:style>
  <w:style w:type="character" w:customStyle="1" w:styleId="WW8Num90z0">
    <w:name w:val="WW8Num90z0"/>
    <w:rPr>
      <w:b w:val="0"/>
      <w:i w:val="0"/>
    </w:rPr>
  </w:style>
  <w:style w:type="character" w:customStyle="1" w:styleId="WW8Num91z1">
    <w:name w:val="WW8Num91z1"/>
    <w:rPr>
      <w:rFonts w:ascii="Symbol" w:hAnsi="Symbol"/>
    </w:rPr>
  </w:style>
  <w:style w:type="character" w:customStyle="1" w:styleId="WW8Num92z0">
    <w:name w:val="WW8Num92z0"/>
    <w:rPr>
      <w:b w:val="0"/>
      <w:i w:val="0"/>
    </w:rPr>
  </w:style>
  <w:style w:type="character" w:customStyle="1" w:styleId="WW8Num93z0">
    <w:name w:val="WW8Num93z0"/>
    <w:rPr>
      <w:b w:val="0"/>
      <w:i w:val="0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1">
    <w:name w:val="WW8Num95z1"/>
    <w:rPr>
      <w:rFonts w:ascii="Times New Roman" w:eastAsia="Times New Roman" w:hAnsi="Times New Roman" w:cs="Times New Roman"/>
    </w:rPr>
  </w:style>
  <w:style w:type="character" w:customStyle="1" w:styleId="WW8Num95z2">
    <w:name w:val="WW8Num95z2"/>
    <w:rPr>
      <w:b w:val="0"/>
    </w:rPr>
  </w:style>
  <w:style w:type="character" w:customStyle="1" w:styleId="WW8Num96z0">
    <w:name w:val="WW8Num96z0"/>
    <w:rPr>
      <w:b w:val="0"/>
      <w:i w:val="0"/>
    </w:rPr>
  </w:style>
  <w:style w:type="character" w:customStyle="1" w:styleId="WW8Num98z0">
    <w:name w:val="WW8Num98z0"/>
    <w:rPr>
      <w:b w:val="0"/>
      <w:i w:val="0"/>
      <w:sz w:val="24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100z0">
    <w:name w:val="WW8Num100z0"/>
    <w:rPr>
      <w:rFonts w:ascii="Wingdings" w:hAnsi="Wingdings"/>
      <w:sz w:val="16"/>
    </w:rPr>
  </w:style>
  <w:style w:type="character" w:customStyle="1" w:styleId="WW8Num100z1">
    <w:name w:val="WW8Num100z1"/>
    <w:rPr>
      <w:rFonts w:ascii="Courier New" w:hAnsi="Courier New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b w:val="0"/>
      <w:i w:val="0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3">
    <w:name w:val="WW8Num105z3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10z0">
    <w:name w:val="WW8Num110z0"/>
    <w:rPr>
      <w:b w:val="0"/>
      <w:i w:val="0"/>
    </w:rPr>
  </w:style>
  <w:style w:type="character" w:customStyle="1" w:styleId="WW8Num112z0">
    <w:name w:val="WW8Num112z0"/>
    <w:rPr>
      <w:b w:val="0"/>
      <w:i w:val="0"/>
    </w:rPr>
  </w:style>
  <w:style w:type="character" w:customStyle="1" w:styleId="WW8Num114z0">
    <w:name w:val="WW8Num114z0"/>
    <w:rPr>
      <w:b w:val="0"/>
      <w:i w:val="0"/>
    </w:rPr>
  </w:style>
  <w:style w:type="character" w:customStyle="1" w:styleId="WW8Num115z0">
    <w:name w:val="WW8Num115z0"/>
    <w:rPr>
      <w:b w:val="0"/>
      <w:i w:val="0"/>
    </w:rPr>
  </w:style>
  <w:style w:type="character" w:customStyle="1" w:styleId="WW8Num117z0">
    <w:name w:val="WW8Num117z0"/>
    <w:rPr>
      <w:b w:val="0"/>
      <w:i w:val="0"/>
    </w:rPr>
  </w:style>
  <w:style w:type="character" w:customStyle="1" w:styleId="WW8Num118z0">
    <w:name w:val="WW8Num118z0"/>
    <w:rPr>
      <w:b w:val="0"/>
      <w:i w:val="0"/>
    </w:rPr>
  </w:style>
  <w:style w:type="character" w:customStyle="1" w:styleId="WW8Num120z0">
    <w:name w:val="WW8Num120z0"/>
    <w:rPr>
      <w:rFonts w:ascii="Times New Roman" w:hAnsi="Times New Roman"/>
      <w:b w:val="0"/>
      <w:i w:val="0"/>
      <w:sz w:val="26"/>
    </w:rPr>
  </w:style>
  <w:style w:type="character" w:customStyle="1" w:styleId="WW8Num121z0">
    <w:name w:val="WW8Num121z0"/>
    <w:rPr>
      <w:b w:val="0"/>
      <w:i w:val="0"/>
    </w:rPr>
  </w:style>
  <w:style w:type="character" w:customStyle="1" w:styleId="WW8Num122z0">
    <w:name w:val="WW8Num122z0"/>
    <w:rPr>
      <w:b w:val="0"/>
      <w:i w:val="0"/>
    </w:rPr>
  </w:style>
  <w:style w:type="character" w:customStyle="1" w:styleId="WW8Num123z0">
    <w:name w:val="WW8Num123z0"/>
    <w:rPr>
      <w:b w:val="0"/>
      <w:i w:val="0"/>
    </w:rPr>
  </w:style>
  <w:style w:type="character" w:customStyle="1" w:styleId="WW8Num125z0">
    <w:name w:val="WW8Num125z0"/>
    <w:rPr>
      <w:b w:val="0"/>
      <w:i w:val="0"/>
    </w:rPr>
  </w:style>
  <w:style w:type="character" w:customStyle="1" w:styleId="WW8Num126z0">
    <w:name w:val="WW8Num126z0"/>
    <w:rPr>
      <w:rFonts w:ascii="Times New Roman" w:hAnsi="Times New Roman"/>
      <w:b w:val="0"/>
      <w:i w:val="0"/>
      <w:sz w:val="26"/>
    </w:rPr>
  </w:style>
  <w:style w:type="character" w:customStyle="1" w:styleId="WW8Num128z0">
    <w:name w:val="WW8Num128z0"/>
    <w:rPr>
      <w:b w:val="0"/>
      <w:i w:val="0"/>
    </w:rPr>
  </w:style>
  <w:style w:type="character" w:customStyle="1" w:styleId="WW8Num130z0">
    <w:name w:val="WW8Num130z0"/>
    <w:rPr>
      <w:b w:val="0"/>
      <w:i w:val="0"/>
    </w:rPr>
  </w:style>
  <w:style w:type="character" w:customStyle="1" w:styleId="WW8Num131z1">
    <w:name w:val="WW8Num131z1"/>
    <w:rPr>
      <w:b w:val="0"/>
      <w:i w:val="0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3z1">
    <w:name w:val="WW8Num133z1"/>
    <w:rPr>
      <w:rFonts w:ascii="Courier New" w:hAnsi="Courier New"/>
    </w:rPr>
  </w:style>
  <w:style w:type="character" w:customStyle="1" w:styleId="WW8Num133z2">
    <w:name w:val="WW8Num133z2"/>
    <w:rPr>
      <w:rFonts w:ascii="Wingdings" w:hAnsi="Wingdings"/>
    </w:rPr>
  </w:style>
  <w:style w:type="character" w:customStyle="1" w:styleId="WW8Num134z0">
    <w:name w:val="WW8Num134z0"/>
    <w:rPr>
      <w:b w:val="0"/>
      <w:i w:val="0"/>
    </w:rPr>
  </w:style>
  <w:style w:type="character" w:customStyle="1" w:styleId="WW8Num135z0">
    <w:name w:val="WW8Num135z0"/>
    <w:rPr>
      <w:rFonts w:ascii="Symbol" w:hAnsi="Symbol"/>
    </w:rPr>
  </w:style>
  <w:style w:type="character" w:customStyle="1" w:styleId="WW8Num136z0">
    <w:name w:val="WW8Num136z0"/>
    <w:rPr>
      <w:rFonts w:ascii="Times New Roman" w:hAnsi="Times New Roman"/>
      <w:b w:val="0"/>
      <w:i w:val="0"/>
      <w:sz w:val="26"/>
    </w:rPr>
  </w:style>
  <w:style w:type="character" w:customStyle="1" w:styleId="WW8Num137z0">
    <w:name w:val="WW8Num137z0"/>
    <w:rPr>
      <w:rFonts w:ascii="Symbol" w:hAnsi="Symbol"/>
    </w:rPr>
  </w:style>
  <w:style w:type="character" w:customStyle="1" w:styleId="WW8Num138z0">
    <w:name w:val="WW8Num138z0"/>
    <w:rPr>
      <w:rFonts w:ascii="Times New Roman" w:hAnsi="Times New Roman"/>
      <w:b w:val="0"/>
      <w:i w:val="0"/>
      <w:sz w:val="26"/>
    </w:rPr>
  </w:style>
  <w:style w:type="character" w:customStyle="1" w:styleId="WW8Num140z0">
    <w:name w:val="WW8Num140z0"/>
    <w:rPr>
      <w:b w:val="0"/>
      <w:i w:val="0"/>
      <w:sz w:val="24"/>
    </w:rPr>
  </w:style>
  <w:style w:type="character" w:customStyle="1" w:styleId="WW8Num141z0">
    <w:name w:val="WW8Num141z0"/>
    <w:rPr>
      <w:b w:val="0"/>
      <w:i w:val="0"/>
    </w:rPr>
  </w:style>
  <w:style w:type="character" w:customStyle="1" w:styleId="WW8Num143z0">
    <w:name w:val="WW8Num143z0"/>
    <w:rPr>
      <w:rFonts w:ascii="Wingdings" w:hAnsi="Wingdings"/>
      <w:sz w:val="16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4z0">
    <w:name w:val="WW8Num144z0"/>
    <w:rPr>
      <w:rFonts w:ascii="Times New Roman" w:hAnsi="Times New Roman"/>
      <w:b w:val="0"/>
      <w:i w:val="0"/>
      <w:sz w:val="26"/>
    </w:rPr>
  </w:style>
  <w:style w:type="character" w:customStyle="1" w:styleId="WW8Num145z0">
    <w:name w:val="WW8Num145z0"/>
    <w:rPr>
      <w:b w:val="0"/>
      <w:i w:val="0"/>
    </w:rPr>
  </w:style>
  <w:style w:type="character" w:customStyle="1" w:styleId="WW8Num146z0">
    <w:name w:val="WW8Num146z0"/>
    <w:rPr>
      <w:b w:val="0"/>
      <w:i w:val="0"/>
      <w:sz w:val="24"/>
    </w:rPr>
  </w:style>
  <w:style w:type="character" w:customStyle="1" w:styleId="WW8Num151z0">
    <w:name w:val="WW8Num151z0"/>
    <w:rPr>
      <w:b w:val="0"/>
      <w:i w:val="0"/>
    </w:rPr>
  </w:style>
  <w:style w:type="character" w:customStyle="1" w:styleId="WW8Num152z0">
    <w:name w:val="WW8Num152z0"/>
    <w:rPr>
      <w:b w:val="0"/>
      <w:i w:val="0"/>
    </w:rPr>
  </w:style>
  <w:style w:type="character" w:customStyle="1" w:styleId="WW8Num154z0">
    <w:name w:val="WW8Num154z0"/>
    <w:rPr>
      <w:rFonts w:ascii="Times New Roman" w:eastAsia="Times New Roman" w:hAnsi="Times New Roman" w:cs="Times New Roman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154z3">
    <w:name w:val="WW8Num154z3"/>
    <w:rPr>
      <w:rFonts w:ascii="Symbol" w:hAnsi="Symbol"/>
    </w:rPr>
  </w:style>
  <w:style w:type="character" w:customStyle="1" w:styleId="WW8Num155z0">
    <w:name w:val="WW8Num155z0"/>
    <w:rPr>
      <w:b w:val="0"/>
      <w:i w:val="0"/>
    </w:rPr>
  </w:style>
  <w:style w:type="character" w:customStyle="1" w:styleId="WW8Num158z1">
    <w:name w:val="WW8Num158z1"/>
    <w:rPr>
      <w:b w:val="0"/>
      <w:i w:val="0"/>
    </w:rPr>
  </w:style>
  <w:style w:type="character" w:customStyle="1" w:styleId="WW8Num161z0">
    <w:name w:val="WW8Num161z0"/>
    <w:rPr>
      <w:b w:val="0"/>
      <w:i w:val="0"/>
    </w:rPr>
  </w:style>
  <w:style w:type="character" w:customStyle="1" w:styleId="WW8Num163z0">
    <w:name w:val="WW8Num163z0"/>
    <w:rPr>
      <w:b w:val="0"/>
      <w:i w:val="0"/>
    </w:rPr>
  </w:style>
  <w:style w:type="character" w:customStyle="1" w:styleId="WW8Num165z0">
    <w:name w:val="WW8Num165z0"/>
    <w:rPr>
      <w:b w:val="0"/>
      <w:i w:val="0"/>
      <w:sz w:val="24"/>
    </w:rPr>
  </w:style>
  <w:style w:type="character" w:customStyle="1" w:styleId="WW8Num165z1">
    <w:name w:val="WW8Num165z1"/>
    <w:rPr>
      <w:b w:val="0"/>
      <w:i w:val="0"/>
    </w:rPr>
  </w:style>
  <w:style w:type="character" w:customStyle="1" w:styleId="WW8Num166z0">
    <w:name w:val="WW8Num166z0"/>
    <w:rPr>
      <w:b w:val="0"/>
      <w:i w:val="0"/>
    </w:rPr>
  </w:style>
  <w:style w:type="character" w:customStyle="1" w:styleId="WW8Num167z0">
    <w:name w:val="WW8Num167z0"/>
    <w:rPr>
      <w:rFonts w:ascii="Symbol" w:hAnsi="Symbol"/>
    </w:rPr>
  </w:style>
  <w:style w:type="character" w:customStyle="1" w:styleId="WW8Num168z0">
    <w:name w:val="WW8Num168z0"/>
    <w:rPr>
      <w:b w:val="0"/>
      <w:i w:val="0"/>
    </w:rPr>
  </w:style>
  <w:style w:type="character" w:customStyle="1" w:styleId="WW8Num170z0">
    <w:name w:val="WW8Num170z0"/>
    <w:rPr>
      <w:rFonts w:ascii="Wingdings" w:hAnsi="Wingdings"/>
      <w:sz w:val="16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1z1">
    <w:name w:val="WW8Num171z1"/>
    <w:rPr>
      <w:rFonts w:ascii="Courier New" w:hAnsi="Courier New"/>
    </w:rPr>
  </w:style>
  <w:style w:type="character" w:customStyle="1" w:styleId="WW8Num171z2">
    <w:name w:val="WW8Num171z2"/>
    <w:rPr>
      <w:rFonts w:ascii="Wingdings" w:hAnsi="Wingdings"/>
    </w:rPr>
  </w:style>
  <w:style w:type="character" w:customStyle="1" w:styleId="WW8Num173z0">
    <w:name w:val="WW8Num173z0"/>
    <w:rPr>
      <w:b w:val="0"/>
      <w:i w:val="0"/>
      <w:sz w:val="24"/>
    </w:rPr>
  </w:style>
  <w:style w:type="character" w:customStyle="1" w:styleId="WW8Num174z0">
    <w:name w:val="WW8Num174z0"/>
    <w:rPr>
      <w:b w:val="0"/>
      <w:i w:val="0"/>
    </w:rPr>
  </w:style>
  <w:style w:type="character" w:customStyle="1" w:styleId="WW8Num176z0">
    <w:name w:val="WW8Num176z0"/>
    <w:rPr>
      <w:rFonts w:ascii="Symbol" w:hAnsi="Symbol"/>
    </w:rPr>
  </w:style>
  <w:style w:type="character" w:customStyle="1" w:styleId="WW8Num177z0">
    <w:name w:val="WW8Num177z0"/>
    <w:rPr>
      <w:b w:val="0"/>
      <w:i w:val="0"/>
    </w:rPr>
  </w:style>
  <w:style w:type="character" w:customStyle="1" w:styleId="WW8Num178z0">
    <w:name w:val="WW8Num178z0"/>
    <w:rPr>
      <w:b w:val="0"/>
      <w:i w:val="0"/>
    </w:rPr>
  </w:style>
  <w:style w:type="character" w:customStyle="1" w:styleId="WW8Num179z0">
    <w:name w:val="WW8Num179z0"/>
    <w:rPr>
      <w:b w:val="0"/>
      <w:i w:val="0"/>
    </w:rPr>
  </w:style>
  <w:style w:type="character" w:customStyle="1" w:styleId="WW8Num182z0">
    <w:name w:val="WW8Num182z0"/>
    <w:rPr>
      <w:b w:val="0"/>
      <w:i w:val="0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4z1">
    <w:name w:val="WW8Num184z1"/>
    <w:rPr>
      <w:rFonts w:ascii="Courier New" w:hAnsi="Courier New"/>
    </w:rPr>
  </w:style>
  <w:style w:type="character" w:customStyle="1" w:styleId="WW8Num184z2">
    <w:name w:val="WW8Num184z2"/>
    <w:rPr>
      <w:rFonts w:ascii="Wingdings" w:hAnsi="Wingdings"/>
    </w:rPr>
  </w:style>
  <w:style w:type="character" w:customStyle="1" w:styleId="WW8Num185z0">
    <w:name w:val="WW8Num185z0"/>
    <w:rPr>
      <w:b w:val="0"/>
      <w:i w:val="0"/>
    </w:rPr>
  </w:style>
  <w:style w:type="character" w:customStyle="1" w:styleId="WW8Num186z0">
    <w:name w:val="WW8Num186z0"/>
    <w:rPr>
      <w:b w:val="0"/>
      <w:i w:val="0"/>
    </w:rPr>
  </w:style>
  <w:style w:type="character" w:customStyle="1" w:styleId="WW8Num188z0">
    <w:name w:val="WW8Num188z0"/>
    <w:rPr>
      <w:b w:val="0"/>
      <w:i w:val="0"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object">
    <w:name w:val="object"/>
    <w:basedOn w:val="WW-Caratterepredefinitoparagrafo"/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259" w:lineRule="exact"/>
      <w:jc w:val="both"/>
    </w:pPr>
    <w:rPr>
      <w:sz w:val="26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pPr>
      <w:spacing w:line="360" w:lineRule="auto"/>
      <w:ind w:left="426" w:firstLine="24"/>
      <w:jc w:val="both"/>
    </w:pPr>
    <w:rPr>
      <w:b/>
      <w:bCs/>
    </w:r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Rientrocorpodeltesto210">
    <w:name w:val="Rientro corpo del testo 21"/>
    <w:basedOn w:val="Normale"/>
    <w:pPr>
      <w:tabs>
        <w:tab w:val="left" w:pos="1068"/>
      </w:tabs>
      <w:ind w:left="720"/>
      <w:jc w:val="both"/>
    </w:pPr>
  </w:style>
  <w:style w:type="paragraph" w:customStyle="1" w:styleId="Corpodeltesto31">
    <w:name w:val="Corpo del testo 31"/>
    <w:basedOn w:val="Normale"/>
    <w:pPr>
      <w:spacing w:line="259" w:lineRule="exact"/>
      <w:jc w:val="both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310">
    <w:name w:val="Rientro corpo del testo 31"/>
    <w:basedOn w:val="Normale"/>
    <w:pPr>
      <w:ind w:left="1080"/>
      <w:jc w:val="both"/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ile1">
    <w:name w:val="Stile1"/>
    <w:basedOn w:val="Normale"/>
    <w:pPr>
      <w:overflowPunct w:val="0"/>
      <w:autoSpaceDE w:val="0"/>
      <w:spacing w:before="120"/>
      <w:ind w:firstLine="1134"/>
      <w:jc w:val="both"/>
      <w:textAlignment w:val="baseline"/>
    </w:pPr>
    <w:rPr>
      <w:rFonts w:ascii="Arial" w:hAnsi="Arial"/>
      <w:szCs w:val="20"/>
    </w:rPr>
  </w:style>
  <w:style w:type="paragraph" w:styleId="Titolo">
    <w:name w:val="Title"/>
    <w:basedOn w:val="Normale"/>
    <w:next w:val="Sottotitolo"/>
    <w:qFormat/>
    <w:pPr>
      <w:ind w:left="1200" w:hanging="1200"/>
      <w:jc w:val="center"/>
    </w:pPr>
    <w:rPr>
      <w:b/>
      <w:bCs/>
      <w:sz w:val="32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B52E-86B2-49C7-9474-5F5A035E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subject/>
  <dc:creator>Aut. Vigilanza LL PP</dc:creator>
  <cp:keywords/>
  <cp:lastModifiedBy>CanteleM</cp:lastModifiedBy>
  <cp:revision>4</cp:revision>
  <cp:lastPrinted>2015-08-27T07:13:00Z</cp:lastPrinted>
  <dcterms:created xsi:type="dcterms:W3CDTF">2017-03-29T16:43:00Z</dcterms:created>
  <dcterms:modified xsi:type="dcterms:W3CDTF">2017-03-30T08:09:00Z</dcterms:modified>
</cp:coreProperties>
</file>